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74A5" w14:textId="4926359C" w:rsidR="00CD11BA" w:rsidRDefault="00E11D6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公正性</w:t>
      </w:r>
      <w:r w:rsidR="00713F3D">
        <w:rPr>
          <w:rFonts w:eastAsia="黑体" w:hint="eastAsia"/>
          <w:b/>
          <w:bCs/>
          <w:sz w:val="30"/>
        </w:rPr>
        <w:t>承诺</w:t>
      </w:r>
    </w:p>
    <w:p w14:paraId="7975A6EB" w14:textId="77777777" w:rsidR="00CD11BA" w:rsidRDefault="00CD11BA">
      <w:pPr>
        <w:jc w:val="center"/>
        <w:rPr>
          <w:rFonts w:eastAsia="黑体"/>
        </w:rPr>
      </w:pPr>
    </w:p>
    <w:p w14:paraId="28B28F3D" w14:textId="77777777" w:rsidR="00713F3D" w:rsidRPr="00F75827" w:rsidRDefault="00713F3D" w:rsidP="00713F3D">
      <w:pPr>
        <w:spacing w:line="460" w:lineRule="exact"/>
        <w:ind w:firstLineChars="200" w:firstLine="560"/>
        <w:rPr>
          <w:bCs/>
          <w:sz w:val="28"/>
          <w:szCs w:val="28"/>
        </w:rPr>
      </w:pPr>
      <w:proofErr w:type="gramStart"/>
      <w:r w:rsidRPr="00F75827">
        <w:rPr>
          <w:rFonts w:ascii="宋体" w:hAnsi="宋体" w:hint="eastAsia"/>
          <w:sz w:val="28"/>
          <w:szCs w:val="28"/>
        </w:rPr>
        <w:t>久诚国际</w:t>
      </w:r>
      <w:proofErr w:type="gramEnd"/>
      <w:r w:rsidRPr="00F75827">
        <w:rPr>
          <w:rFonts w:ascii="宋体" w:hAnsi="宋体" w:hint="eastAsia"/>
          <w:sz w:val="28"/>
          <w:szCs w:val="28"/>
        </w:rPr>
        <w:t>认证中心有限公司</w:t>
      </w:r>
      <w:r w:rsidRPr="00F75827">
        <w:rPr>
          <w:rFonts w:ascii="宋体" w:hAnsi="宋体" w:hint="eastAsia"/>
          <w:sz w:val="28"/>
          <w:szCs w:val="28"/>
        </w:rPr>
        <w:t>依据C</w:t>
      </w:r>
      <w:r w:rsidRPr="00F75827">
        <w:rPr>
          <w:rFonts w:ascii="宋体" w:hAnsi="宋体"/>
          <w:sz w:val="28"/>
          <w:szCs w:val="28"/>
        </w:rPr>
        <w:t>NAS-CC01:2015</w:t>
      </w:r>
      <w:r w:rsidRPr="00F75827">
        <w:rPr>
          <w:rFonts w:ascii="宋体" w:hAnsi="宋体" w:hint="eastAsia"/>
          <w:sz w:val="28"/>
          <w:szCs w:val="28"/>
        </w:rPr>
        <w:t>、</w:t>
      </w:r>
      <w:r w:rsidRPr="00F75827">
        <w:rPr>
          <w:rFonts w:ascii="宋体" w:hAnsi="宋体"/>
          <w:sz w:val="28"/>
          <w:szCs w:val="28"/>
        </w:rPr>
        <w:t>CNAS-CC02:2013</w:t>
      </w:r>
      <w:r w:rsidRPr="00F75827">
        <w:rPr>
          <w:rFonts w:ascii="宋体" w:hAnsi="宋体" w:hint="eastAsia"/>
          <w:sz w:val="28"/>
          <w:szCs w:val="28"/>
        </w:rPr>
        <w:t>等“公正性”“公正性管理”要求，对认证活动公正性做出承诺：</w:t>
      </w:r>
    </w:p>
    <w:p w14:paraId="36456F95" w14:textId="42A7A1EB" w:rsidR="00CD11BA" w:rsidRPr="00F75827" w:rsidRDefault="00F75827" w:rsidP="00F75827">
      <w:pPr>
        <w:spacing w:beforeLines="50" w:before="156"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proofErr w:type="gramStart"/>
      <w:r w:rsidR="00713F3D" w:rsidRPr="00F75827">
        <w:rPr>
          <w:rFonts w:ascii="宋体" w:hAnsi="宋体" w:hint="eastAsia"/>
          <w:sz w:val="28"/>
          <w:szCs w:val="28"/>
        </w:rPr>
        <w:t>久诚国际</w:t>
      </w:r>
      <w:proofErr w:type="gramEnd"/>
      <w:r w:rsidR="00713F3D" w:rsidRPr="00F75827">
        <w:rPr>
          <w:rFonts w:ascii="宋体" w:hAnsi="宋体" w:hint="eastAsia"/>
          <w:sz w:val="28"/>
          <w:szCs w:val="28"/>
        </w:rPr>
        <w:t>认证中心有限公司</w:t>
      </w:r>
      <w:r w:rsidR="00713F3D" w:rsidRPr="00F75827">
        <w:rPr>
          <w:rFonts w:ascii="宋体" w:hAnsi="宋体" w:hint="eastAsia"/>
          <w:sz w:val="28"/>
          <w:szCs w:val="28"/>
        </w:rPr>
        <w:t>（J</w:t>
      </w:r>
      <w:r w:rsidR="00713F3D" w:rsidRPr="00F75827">
        <w:rPr>
          <w:rFonts w:ascii="宋体" w:hAnsi="宋体"/>
          <w:sz w:val="28"/>
          <w:szCs w:val="28"/>
        </w:rPr>
        <w:t>CCC）</w:t>
      </w:r>
      <w:r w:rsidR="00713F3D" w:rsidRPr="00F75827">
        <w:rPr>
          <w:rFonts w:ascii="宋体" w:hAnsi="宋体" w:hint="eastAsia"/>
          <w:sz w:val="28"/>
          <w:szCs w:val="28"/>
        </w:rPr>
        <w:t>作为独立的第三方认证机构，公司承诺在认可的业务范围内，</w:t>
      </w:r>
      <w:r w:rsidR="00713F3D" w:rsidRPr="00F75827">
        <w:rPr>
          <w:rFonts w:ascii="宋体" w:hAnsi="宋体"/>
          <w:sz w:val="28"/>
          <w:szCs w:val="28"/>
        </w:rPr>
        <w:t>科学公正，优质高效</w:t>
      </w:r>
      <w:r w:rsidR="00713F3D" w:rsidRPr="00F75827">
        <w:rPr>
          <w:rFonts w:ascii="宋体" w:hAnsi="宋体" w:hint="eastAsia"/>
          <w:sz w:val="28"/>
          <w:szCs w:val="28"/>
        </w:rPr>
        <w:t>的为申请方提供认证服务。</w:t>
      </w:r>
    </w:p>
    <w:p w14:paraId="11F37597" w14:textId="609A5AD6" w:rsidR="00324276" w:rsidRPr="00F75827" w:rsidRDefault="00324276" w:rsidP="00F75827">
      <w:pPr>
        <w:tabs>
          <w:tab w:val="left" w:pos="1140"/>
        </w:tabs>
        <w:spacing w:line="460" w:lineRule="exact"/>
        <w:rPr>
          <w:rFonts w:ascii="宋体" w:hAnsi="宋体"/>
          <w:sz w:val="28"/>
          <w:szCs w:val="28"/>
        </w:rPr>
      </w:pPr>
      <w:r w:rsidRPr="00F75827">
        <w:rPr>
          <w:rFonts w:ascii="宋体" w:hAnsi="宋体" w:hint="eastAsia"/>
          <w:sz w:val="28"/>
          <w:szCs w:val="28"/>
        </w:rPr>
        <w:t>2</w:t>
      </w:r>
      <w:r w:rsidRPr="00F75827">
        <w:rPr>
          <w:rFonts w:ascii="宋体" w:hAnsi="宋体"/>
          <w:sz w:val="28"/>
          <w:szCs w:val="28"/>
        </w:rPr>
        <w:t>.</w:t>
      </w:r>
      <w:proofErr w:type="gramStart"/>
      <w:r w:rsidRPr="00F75827">
        <w:rPr>
          <w:rFonts w:ascii="宋体" w:hAnsi="宋体" w:hint="eastAsia"/>
          <w:sz w:val="28"/>
          <w:szCs w:val="28"/>
        </w:rPr>
        <w:t>久诚国际</w:t>
      </w:r>
      <w:proofErr w:type="gramEnd"/>
      <w:r w:rsidRPr="00F75827">
        <w:rPr>
          <w:rFonts w:ascii="宋体" w:hAnsi="宋体" w:hint="eastAsia"/>
          <w:sz w:val="28"/>
          <w:szCs w:val="28"/>
        </w:rPr>
        <w:t>认证中心有限公司</w:t>
      </w:r>
      <w:r w:rsidRPr="00F75827">
        <w:rPr>
          <w:rFonts w:ascii="宋体" w:hAnsi="宋体" w:hint="eastAsia"/>
          <w:sz w:val="28"/>
          <w:szCs w:val="28"/>
        </w:rPr>
        <w:t>的运作所遵循的原则和程序符合《中华人民共和国认证认可条例》和相关管理规定有关公正性的要求，在做出认证决定时实行当事人回避制度。</w:t>
      </w:r>
    </w:p>
    <w:p w14:paraId="1C9BACCB" w14:textId="44D4ED2C" w:rsidR="00324276" w:rsidRPr="00F75827" w:rsidRDefault="00324276" w:rsidP="00F75827">
      <w:pPr>
        <w:tabs>
          <w:tab w:val="left" w:pos="1140"/>
        </w:tabs>
        <w:spacing w:line="460" w:lineRule="exact"/>
        <w:rPr>
          <w:rFonts w:ascii="宋体" w:hAnsi="宋体" w:hint="eastAsia"/>
          <w:sz w:val="28"/>
          <w:szCs w:val="28"/>
        </w:rPr>
      </w:pPr>
      <w:r w:rsidRPr="00F75827">
        <w:rPr>
          <w:rFonts w:ascii="宋体" w:hAnsi="宋体" w:hint="eastAsia"/>
          <w:sz w:val="28"/>
          <w:szCs w:val="28"/>
        </w:rPr>
        <w:t>3</w:t>
      </w:r>
      <w:r w:rsidRPr="00F75827">
        <w:rPr>
          <w:rFonts w:ascii="宋体" w:hAnsi="宋体"/>
          <w:sz w:val="28"/>
          <w:szCs w:val="28"/>
        </w:rPr>
        <w:t>.</w:t>
      </w:r>
      <w:r w:rsidR="007E57E0" w:rsidRPr="00F75827">
        <w:rPr>
          <w:rFonts w:ascii="宋体" w:hAnsi="宋体"/>
          <w:sz w:val="28"/>
          <w:szCs w:val="28"/>
        </w:rPr>
        <w:t>本公司的管理体系</w:t>
      </w:r>
      <w:r w:rsidR="007E57E0" w:rsidRPr="00F75827">
        <w:rPr>
          <w:rFonts w:ascii="宋体" w:hAnsi="宋体" w:cs="宋体" w:hint="eastAsia"/>
          <w:sz w:val="28"/>
          <w:szCs w:val="28"/>
        </w:rPr>
        <w:t>认证</w:t>
      </w:r>
      <w:r w:rsidR="007E57E0" w:rsidRPr="00F75827">
        <w:rPr>
          <w:rFonts w:ascii="宋体" w:hAnsi="宋体" w:cs="Yu Mincho Light" w:hint="eastAsia"/>
          <w:sz w:val="28"/>
          <w:szCs w:val="28"/>
        </w:rPr>
        <w:t>服</w:t>
      </w:r>
      <w:r w:rsidR="007E57E0" w:rsidRPr="00F75827">
        <w:rPr>
          <w:rFonts w:ascii="宋体" w:hAnsi="宋体" w:cs="宋体" w:hint="eastAsia"/>
          <w:sz w:val="28"/>
          <w:szCs w:val="28"/>
        </w:rPr>
        <w:t>务</w:t>
      </w:r>
      <w:r w:rsidR="007E57E0" w:rsidRPr="00F75827">
        <w:rPr>
          <w:rFonts w:ascii="宋体" w:hAnsi="宋体" w:cs="Yu Mincho Light" w:hint="eastAsia"/>
          <w:sz w:val="28"/>
          <w:szCs w:val="28"/>
        </w:rPr>
        <w:t>向所有</w:t>
      </w:r>
      <w:r w:rsidR="007E57E0" w:rsidRPr="00F75827">
        <w:rPr>
          <w:rFonts w:ascii="宋体" w:hAnsi="宋体" w:cs="宋体" w:hint="eastAsia"/>
          <w:sz w:val="28"/>
          <w:szCs w:val="28"/>
        </w:rPr>
        <w:t>组织</w:t>
      </w:r>
      <w:r w:rsidR="007E57E0" w:rsidRPr="00F75827">
        <w:rPr>
          <w:rFonts w:ascii="宋体" w:hAnsi="宋体" w:cs="Yu Mincho Light" w:hint="eastAsia"/>
          <w:sz w:val="28"/>
          <w:szCs w:val="28"/>
        </w:rPr>
        <w:t>开放</w:t>
      </w:r>
      <w:r w:rsidRPr="00F75827">
        <w:rPr>
          <w:rFonts w:ascii="宋体" w:hAnsi="宋体" w:hint="eastAsia"/>
          <w:sz w:val="28"/>
          <w:szCs w:val="28"/>
        </w:rPr>
        <w:t>。</w:t>
      </w:r>
    </w:p>
    <w:p w14:paraId="20D674C2" w14:textId="18B776E4" w:rsidR="00CD11BA" w:rsidRPr="00F75827" w:rsidRDefault="007E57E0" w:rsidP="00F75827">
      <w:pPr>
        <w:tabs>
          <w:tab w:val="left" w:pos="1140"/>
        </w:tabs>
        <w:spacing w:line="460" w:lineRule="exact"/>
        <w:rPr>
          <w:bCs/>
          <w:sz w:val="28"/>
          <w:szCs w:val="28"/>
        </w:rPr>
      </w:pPr>
      <w:r w:rsidRPr="00F75827">
        <w:rPr>
          <w:bCs/>
          <w:sz w:val="28"/>
          <w:szCs w:val="28"/>
        </w:rPr>
        <w:t>4.</w:t>
      </w:r>
      <w:r w:rsidR="00E11D69" w:rsidRPr="00F75827">
        <w:rPr>
          <w:rFonts w:hint="eastAsia"/>
          <w:bCs/>
          <w:sz w:val="28"/>
          <w:szCs w:val="28"/>
        </w:rPr>
        <w:t>不提供或给予为获得认证</w:t>
      </w:r>
      <w:r w:rsidR="00E11D69" w:rsidRPr="00F75827">
        <w:rPr>
          <w:rFonts w:hint="eastAsia"/>
          <w:bCs/>
          <w:sz w:val="28"/>
          <w:szCs w:val="28"/>
        </w:rPr>
        <w:t>/</w:t>
      </w:r>
      <w:r w:rsidR="00E11D69" w:rsidRPr="00F75827">
        <w:rPr>
          <w:rFonts w:hint="eastAsia"/>
          <w:bCs/>
          <w:sz w:val="28"/>
          <w:szCs w:val="28"/>
        </w:rPr>
        <w:t>注册的咨询服务；</w:t>
      </w:r>
    </w:p>
    <w:p w14:paraId="5E49F0D8" w14:textId="45E40C72" w:rsidR="00CD11BA" w:rsidRPr="00F75827" w:rsidRDefault="007E57E0" w:rsidP="00F75827">
      <w:pPr>
        <w:tabs>
          <w:tab w:val="left" w:pos="1140"/>
        </w:tabs>
        <w:spacing w:line="460" w:lineRule="exact"/>
        <w:rPr>
          <w:bCs/>
          <w:sz w:val="28"/>
          <w:szCs w:val="28"/>
        </w:rPr>
      </w:pPr>
      <w:r w:rsidRPr="00F75827">
        <w:rPr>
          <w:bCs/>
          <w:sz w:val="28"/>
          <w:szCs w:val="28"/>
        </w:rPr>
        <w:t>5.</w:t>
      </w:r>
      <w:r w:rsidRPr="00F75827">
        <w:rPr>
          <w:rFonts w:ascii="宋体" w:hAnsi="宋体"/>
          <w:sz w:val="28"/>
          <w:szCs w:val="28"/>
        </w:rPr>
        <w:t>本公司不接受客</w:t>
      </w:r>
      <w:r w:rsidRPr="00F75827">
        <w:rPr>
          <w:rFonts w:ascii="宋体" w:hAnsi="宋体" w:cs="宋体" w:hint="eastAsia"/>
          <w:sz w:val="28"/>
          <w:szCs w:val="28"/>
        </w:rPr>
        <w:t>户</w:t>
      </w:r>
      <w:r w:rsidRPr="00F75827">
        <w:rPr>
          <w:rFonts w:ascii="宋体" w:hAnsi="宋体" w:cs="Yu Mincho Light" w:hint="eastAsia"/>
          <w:sz w:val="28"/>
          <w:szCs w:val="28"/>
        </w:rPr>
        <w:t>或潜在客</w:t>
      </w:r>
      <w:r w:rsidRPr="00F75827">
        <w:rPr>
          <w:rFonts w:ascii="宋体" w:hAnsi="宋体" w:cs="宋体" w:hint="eastAsia"/>
          <w:sz w:val="28"/>
          <w:szCs w:val="28"/>
        </w:rPr>
        <w:t>户</w:t>
      </w:r>
      <w:r w:rsidRPr="00F75827">
        <w:rPr>
          <w:rFonts w:ascii="宋体" w:hAnsi="宋体" w:cs="Yu Mincho Light" w:hint="eastAsia"/>
          <w:sz w:val="28"/>
          <w:szCs w:val="28"/>
        </w:rPr>
        <w:t>的</w:t>
      </w:r>
      <w:r w:rsidRPr="00F75827">
        <w:rPr>
          <w:rFonts w:ascii="宋体" w:hAnsi="宋体" w:cs="宋体" w:hint="eastAsia"/>
          <w:sz w:val="28"/>
          <w:szCs w:val="28"/>
        </w:rPr>
        <w:t>馈赠</w:t>
      </w:r>
      <w:r w:rsidRPr="00F75827">
        <w:rPr>
          <w:rFonts w:ascii="宋体" w:hAnsi="宋体" w:cs="Yu Mincho Light" w:hint="eastAsia"/>
          <w:sz w:val="28"/>
          <w:szCs w:val="28"/>
        </w:rPr>
        <w:t>、捐款和</w:t>
      </w:r>
      <w:r w:rsidRPr="00F75827">
        <w:rPr>
          <w:rFonts w:ascii="宋体" w:hAnsi="宋体" w:cs="宋体" w:hint="eastAsia"/>
          <w:sz w:val="28"/>
          <w:szCs w:val="28"/>
        </w:rPr>
        <w:t>财务</w:t>
      </w:r>
      <w:r w:rsidRPr="00F75827">
        <w:rPr>
          <w:rFonts w:ascii="宋体" w:hAnsi="宋体" w:cs="Yu Mincho Light" w:hint="eastAsia"/>
          <w:sz w:val="28"/>
          <w:szCs w:val="28"/>
        </w:rPr>
        <w:t>上的</w:t>
      </w:r>
      <w:r w:rsidRPr="00F75827">
        <w:rPr>
          <w:rFonts w:ascii="宋体" w:hAnsi="宋体" w:cs="宋体" w:hint="eastAsia"/>
          <w:sz w:val="28"/>
          <w:szCs w:val="28"/>
        </w:rPr>
        <w:t>转让</w:t>
      </w:r>
      <w:r w:rsidRPr="00F75827">
        <w:rPr>
          <w:rFonts w:ascii="宋体" w:hAnsi="宋体" w:cs="宋体" w:hint="eastAsia"/>
          <w:sz w:val="28"/>
          <w:szCs w:val="28"/>
        </w:rPr>
        <w:t>。</w:t>
      </w:r>
    </w:p>
    <w:p w14:paraId="55A97B6A" w14:textId="58BE5C56" w:rsidR="00CD11BA" w:rsidRPr="00F75827" w:rsidRDefault="007E57E0" w:rsidP="00F75827">
      <w:pPr>
        <w:tabs>
          <w:tab w:val="left" w:pos="1140"/>
        </w:tabs>
        <w:spacing w:line="460" w:lineRule="exact"/>
        <w:rPr>
          <w:bCs/>
          <w:sz w:val="28"/>
          <w:szCs w:val="28"/>
        </w:rPr>
      </w:pPr>
      <w:r w:rsidRPr="00F75827">
        <w:rPr>
          <w:bCs/>
          <w:sz w:val="28"/>
          <w:szCs w:val="28"/>
        </w:rPr>
        <w:t>6.</w:t>
      </w:r>
      <w:r w:rsidR="00E11D69" w:rsidRPr="00F75827">
        <w:rPr>
          <w:rFonts w:hint="eastAsia"/>
          <w:bCs/>
          <w:sz w:val="28"/>
          <w:szCs w:val="28"/>
        </w:rPr>
        <w:t>不受商业利益驱动，不受行政压力，公正执行认证任务。</w:t>
      </w:r>
    </w:p>
    <w:p w14:paraId="19E930CD" w14:textId="13728792" w:rsidR="007E57E0" w:rsidRPr="00F75827" w:rsidRDefault="007E57E0" w:rsidP="00F75827">
      <w:pPr>
        <w:tabs>
          <w:tab w:val="left" w:pos="1140"/>
        </w:tabs>
        <w:spacing w:line="460" w:lineRule="exact"/>
        <w:rPr>
          <w:rFonts w:ascii="宋体" w:hAnsi="宋体" w:cs="Yu Mincho Light"/>
          <w:sz w:val="28"/>
          <w:szCs w:val="28"/>
        </w:rPr>
      </w:pPr>
      <w:r w:rsidRPr="00F75827">
        <w:rPr>
          <w:rFonts w:hint="eastAsia"/>
          <w:bCs/>
          <w:sz w:val="28"/>
          <w:szCs w:val="28"/>
        </w:rPr>
        <w:t>7</w:t>
      </w:r>
      <w:r w:rsidRPr="00F75827">
        <w:rPr>
          <w:bCs/>
          <w:sz w:val="28"/>
          <w:szCs w:val="28"/>
        </w:rPr>
        <w:t>.</w:t>
      </w:r>
      <w:r w:rsidRPr="00F75827">
        <w:rPr>
          <w:rFonts w:ascii="宋体" w:hAnsi="宋体"/>
          <w:sz w:val="28"/>
          <w:szCs w:val="28"/>
        </w:rPr>
        <w:t xml:space="preserve"> </w:t>
      </w:r>
      <w:r w:rsidRPr="00F75827">
        <w:rPr>
          <w:rFonts w:ascii="宋体" w:hAnsi="宋体"/>
          <w:sz w:val="28"/>
          <w:szCs w:val="28"/>
        </w:rPr>
        <w:t>本公司不将</w:t>
      </w:r>
      <w:r w:rsidRPr="00F75827">
        <w:rPr>
          <w:rFonts w:ascii="宋体" w:hAnsi="宋体" w:cs="宋体" w:hint="eastAsia"/>
          <w:sz w:val="28"/>
          <w:szCs w:val="28"/>
        </w:rPr>
        <w:t>审</w:t>
      </w:r>
      <w:r w:rsidRPr="00F75827">
        <w:rPr>
          <w:rFonts w:ascii="宋体" w:hAnsi="宋体" w:cs="Yu Mincho Light" w:hint="eastAsia"/>
          <w:sz w:val="28"/>
          <w:szCs w:val="28"/>
        </w:rPr>
        <w:t>核外包</w:t>
      </w:r>
      <w:r w:rsidRPr="00F75827">
        <w:rPr>
          <w:rFonts w:ascii="宋体" w:hAnsi="宋体" w:cs="宋体" w:hint="eastAsia"/>
          <w:sz w:val="28"/>
          <w:szCs w:val="28"/>
        </w:rPr>
        <w:t>给</w:t>
      </w:r>
      <w:r w:rsidRPr="00F75827">
        <w:rPr>
          <w:rFonts w:ascii="宋体" w:hAnsi="宋体" w:cs="Yu Mincho Light" w:hint="eastAsia"/>
          <w:sz w:val="28"/>
          <w:szCs w:val="28"/>
        </w:rPr>
        <w:t>其他认证机构</w:t>
      </w:r>
      <w:r w:rsidRPr="00F75827">
        <w:rPr>
          <w:rFonts w:ascii="宋体" w:hAnsi="宋体" w:cs="Yu Mincho Light" w:hint="eastAsia"/>
          <w:sz w:val="28"/>
          <w:szCs w:val="28"/>
        </w:rPr>
        <w:t>。</w:t>
      </w:r>
    </w:p>
    <w:p w14:paraId="2BC7A06A" w14:textId="0DCC3E3E" w:rsidR="007E57E0" w:rsidRPr="00F75827" w:rsidRDefault="007E57E0" w:rsidP="00F75827">
      <w:pPr>
        <w:tabs>
          <w:tab w:val="left" w:pos="1140"/>
        </w:tabs>
        <w:spacing w:line="460" w:lineRule="exact"/>
        <w:rPr>
          <w:rFonts w:ascii="宋体" w:hAnsi="宋体" w:cs="Yu Mincho Light"/>
          <w:sz w:val="28"/>
          <w:szCs w:val="28"/>
        </w:rPr>
      </w:pPr>
      <w:r w:rsidRPr="00F75827">
        <w:rPr>
          <w:rFonts w:ascii="宋体" w:hAnsi="宋体" w:cs="Yu Mincho Light" w:hint="eastAsia"/>
          <w:sz w:val="28"/>
          <w:szCs w:val="28"/>
        </w:rPr>
        <w:t>8</w:t>
      </w:r>
      <w:r w:rsidRPr="00F75827">
        <w:rPr>
          <w:rFonts w:ascii="宋体" w:hAnsi="宋体" w:cs="Yu Mincho Light"/>
          <w:sz w:val="28"/>
          <w:szCs w:val="28"/>
        </w:rPr>
        <w:t>.</w:t>
      </w:r>
      <w:r w:rsidRPr="00F75827">
        <w:rPr>
          <w:rFonts w:ascii="宋体" w:hAnsi="宋体" w:cs="Yu Mincho Light" w:hint="eastAsia"/>
          <w:sz w:val="28"/>
          <w:szCs w:val="28"/>
        </w:rPr>
        <w:t>公司有严格的保密制度和程序，公司所有认证人员对接触到受审核方的</w:t>
      </w:r>
      <w:r w:rsidR="00E80268" w:rsidRPr="00F75827">
        <w:rPr>
          <w:rFonts w:ascii="宋体" w:hAnsi="宋体" w:cs="Yu Mincho Light" w:hint="eastAsia"/>
          <w:sz w:val="28"/>
          <w:szCs w:val="28"/>
        </w:rPr>
        <w:t>技术、经营、管理信息保密，未经书面同意，不得泄露给第三方。</w:t>
      </w:r>
    </w:p>
    <w:p w14:paraId="6F7C79CE" w14:textId="6AA4FCEB" w:rsidR="00E80268" w:rsidRPr="00F75827" w:rsidRDefault="00E80268" w:rsidP="00F75827">
      <w:pPr>
        <w:tabs>
          <w:tab w:val="left" w:pos="1140"/>
        </w:tabs>
        <w:spacing w:line="460" w:lineRule="exact"/>
        <w:rPr>
          <w:rFonts w:ascii="宋体" w:hAnsi="宋体" w:cs="Yu Mincho Light"/>
          <w:sz w:val="28"/>
          <w:szCs w:val="28"/>
        </w:rPr>
      </w:pPr>
      <w:r w:rsidRPr="00F75827">
        <w:rPr>
          <w:rFonts w:ascii="宋体" w:hAnsi="宋体" w:cs="Yu Mincho Light" w:hint="eastAsia"/>
          <w:sz w:val="28"/>
          <w:szCs w:val="28"/>
        </w:rPr>
        <w:t>9</w:t>
      </w:r>
      <w:r w:rsidRPr="00F75827">
        <w:rPr>
          <w:rFonts w:ascii="宋体" w:hAnsi="宋体" w:cs="Yu Mincho Light"/>
          <w:sz w:val="28"/>
          <w:szCs w:val="28"/>
        </w:rPr>
        <w:t>.</w:t>
      </w:r>
      <w:r w:rsidRPr="00F75827">
        <w:rPr>
          <w:rFonts w:ascii="宋体" w:hAnsi="宋体" w:cs="Yu Mincho Light" w:hint="eastAsia"/>
          <w:sz w:val="28"/>
          <w:szCs w:val="28"/>
        </w:rPr>
        <w:t>当法律要求本公司向第三方提供客户保密信息时，除法律限制外，本公司会通知获证方关于提供的信息。</w:t>
      </w:r>
    </w:p>
    <w:p w14:paraId="5687B569" w14:textId="2C648100" w:rsidR="00E80268" w:rsidRPr="00F75827" w:rsidRDefault="00E80268" w:rsidP="00F75827">
      <w:pPr>
        <w:tabs>
          <w:tab w:val="left" w:pos="1140"/>
        </w:tabs>
        <w:spacing w:line="460" w:lineRule="exact"/>
        <w:rPr>
          <w:rFonts w:hint="eastAsia"/>
          <w:bCs/>
          <w:sz w:val="28"/>
          <w:szCs w:val="28"/>
        </w:rPr>
      </w:pPr>
      <w:r w:rsidRPr="00F75827">
        <w:rPr>
          <w:rFonts w:ascii="宋体" w:hAnsi="宋体" w:cs="Yu Mincho Light" w:hint="eastAsia"/>
          <w:sz w:val="28"/>
          <w:szCs w:val="28"/>
        </w:rPr>
        <w:t>1</w:t>
      </w:r>
      <w:r w:rsidRPr="00F75827">
        <w:rPr>
          <w:rFonts w:ascii="宋体" w:hAnsi="宋体" w:cs="Yu Mincho Light"/>
          <w:sz w:val="28"/>
          <w:szCs w:val="28"/>
        </w:rPr>
        <w:t>0</w:t>
      </w:r>
      <w:r w:rsidRPr="00F75827">
        <w:rPr>
          <w:rFonts w:ascii="宋体" w:hAnsi="宋体" w:cs="Yu Mincho Light" w:hint="eastAsia"/>
          <w:sz w:val="28"/>
          <w:szCs w:val="28"/>
        </w:rPr>
        <w:t>凡是违反公正性、保密规定而造成不良后果或引起投诉的当事人，公司将依情节严重做出纪律处分，直至解聘、辞退或追究法律责任。</w:t>
      </w:r>
    </w:p>
    <w:p w14:paraId="7F789614" w14:textId="57A06496" w:rsidR="00E80268" w:rsidRPr="00F75827" w:rsidRDefault="00F75827" w:rsidP="00E80268">
      <w:pPr>
        <w:rPr>
          <w:rFonts w:hint="eastAsia"/>
          <w:bCs/>
          <w:sz w:val="28"/>
          <w:szCs w:val="28"/>
        </w:rPr>
      </w:pPr>
      <w:r w:rsidRPr="00F75827">
        <w:rPr>
          <w:noProof/>
          <w:sz w:val="28"/>
          <w:szCs w:val="28"/>
        </w:rPr>
        <w:object w:dxaOrig="1440" w:dyaOrig="1440" w14:anchorId="1F805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32.75pt;margin-top:28pt;width:49.95pt;height:49.95pt;z-index:-251656192">
            <v:imagedata r:id="rId8" o:title=""/>
          </v:shape>
          <o:OLEObject Type="Embed" ProgID="Unknown" ShapeID="_x0000_s2050" DrawAspect="Content" ObjectID="_1721067110" r:id="rId9"/>
        </w:object>
      </w:r>
      <w:r w:rsidRPr="00F75827">
        <w:rPr>
          <w:rFonts w:ascii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E40460" wp14:editId="34B6132A">
            <wp:simplePos x="0" y="0"/>
            <wp:positionH relativeFrom="column">
              <wp:posOffset>2415540</wp:posOffset>
            </wp:positionH>
            <wp:positionV relativeFrom="paragraph">
              <wp:posOffset>14194</wp:posOffset>
            </wp:positionV>
            <wp:extent cx="2010017" cy="1859280"/>
            <wp:effectExtent l="0" t="0" r="0" b="0"/>
            <wp:wrapNone/>
            <wp:docPr id="4" name="图片 4" descr="久诚的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久诚的公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4193"/>
                    <a:stretch>
                      <a:fillRect/>
                    </a:stretch>
                  </pic:blipFill>
                  <pic:spPr>
                    <a:xfrm>
                      <a:off x="0" y="0"/>
                      <a:ext cx="2010017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0B4A8" w14:textId="7DD94BE7" w:rsidR="00E80268" w:rsidRPr="00F75827" w:rsidRDefault="00E80268" w:rsidP="00E80268">
      <w:pPr>
        <w:tabs>
          <w:tab w:val="left" w:pos="5244"/>
        </w:tabs>
        <w:rPr>
          <w:sz w:val="28"/>
          <w:szCs w:val="28"/>
        </w:rPr>
      </w:pPr>
      <w:r w:rsidRPr="00F75827">
        <w:rPr>
          <w:sz w:val="28"/>
          <w:szCs w:val="28"/>
        </w:rPr>
        <w:tab/>
      </w:r>
      <w:r w:rsidRPr="00F75827">
        <w:rPr>
          <w:rFonts w:hint="eastAsia"/>
          <w:sz w:val="28"/>
          <w:szCs w:val="28"/>
        </w:rPr>
        <w:t>总经理：</w:t>
      </w:r>
    </w:p>
    <w:p w14:paraId="7442E3B0" w14:textId="454E49EB" w:rsidR="00F75827" w:rsidRPr="00F75827" w:rsidRDefault="00E80268" w:rsidP="00E80268">
      <w:pPr>
        <w:tabs>
          <w:tab w:val="left" w:pos="5244"/>
        </w:tabs>
        <w:rPr>
          <w:rFonts w:hint="eastAsia"/>
          <w:sz w:val="28"/>
          <w:szCs w:val="28"/>
        </w:rPr>
      </w:pPr>
      <w:r w:rsidRPr="00F75827">
        <w:rPr>
          <w:rFonts w:hint="eastAsia"/>
          <w:sz w:val="28"/>
          <w:szCs w:val="28"/>
        </w:rPr>
        <w:t xml:space="preserve"> </w:t>
      </w:r>
      <w:r w:rsidRPr="00F75827">
        <w:rPr>
          <w:sz w:val="28"/>
          <w:szCs w:val="28"/>
        </w:rPr>
        <w:t xml:space="preserve">                                                 </w:t>
      </w:r>
    </w:p>
    <w:p w14:paraId="6423C736" w14:textId="4833F3AF" w:rsidR="00E80268" w:rsidRPr="00F75827" w:rsidRDefault="00E80268" w:rsidP="00E80268">
      <w:pPr>
        <w:tabs>
          <w:tab w:val="left" w:pos="5244"/>
        </w:tabs>
        <w:rPr>
          <w:rFonts w:hint="eastAsia"/>
          <w:sz w:val="28"/>
          <w:szCs w:val="28"/>
        </w:rPr>
      </w:pPr>
      <w:r w:rsidRPr="00F75827">
        <w:rPr>
          <w:rFonts w:hint="eastAsia"/>
          <w:sz w:val="28"/>
          <w:szCs w:val="28"/>
        </w:rPr>
        <w:t xml:space="preserve"> </w:t>
      </w:r>
      <w:r w:rsidRPr="00F75827">
        <w:rPr>
          <w:sz w:val="28"/>
          <w:szCs w:val="28"/>
        </w:rPr>
        <w:t xml:space="preserve">                                               2020</w:t>
      </w:r>
      <w:r w:rsidR="00F75827" w:rsidRPr="00F75827">
        <w:rPr>
          <w:sz w:val="28"/>
          <w:szCs w:val="28"/>
        </w:rPr>
        <w:t>.3.5</w:t>
      </w:r>
    </w:p>
    <w:sectPr w:rsidR="00E80268" w:rsidRPr="00F7582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ECDE" w14:textId="77777777" w:rsidR="007A10AF" w:rsidRDefault="007A10AF">
      <w:r>
        <w:separator/>
      </w:r>
    </w:p>
  </w:endnote>
  <w:endnote w:type="continuationSeparator" w:id="0">
    <w:p w14:paraId="6D71D8E3" w14:textId="77777777" w:rsidR="007A10AF" w:rsidRDefault="007A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8FD8" w14:textId="77777777" w:rsidR="00CD11BA" w:rsidRDefault="00E11D6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3765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3765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2EAF" w14:textId="77777777" w:rsidR="007A10AF" w:rsidRDefault="007A10AF">
      <w:r>
        <w:separator/>
      </w:r>
    </w:p>
  </w:footnote>
  <w:footnote w:type="continuationSeparator" w:id="0">
    <w:p w14:paraId="19532C31" w14:textId="77777777" w:rsidR="007A10AF" w:rsidRDefault="007A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2224" w14:textId="04CCD725" w:rsidR="00CD11BA" w:rsidRDefault="00E11D69" w:rsidP="00713F3D">
    <w:pPr>
      <w:pStyle w:val="a5"/>
      <w:jc w:val="left"/>
    </w:pPr>
    <w:r>
      <w:rPr>
        <w:rFonts w:ascii="华文行楷" w:eastAsia="华文行楷" w:hint="eastAsia"/>
        <w:noProof/>
      </w:rPr>
      <w:drawing>
        <wp:inline distT="0" distB="0" distL="114300" distR="114300" wp14:anchorId="0DBE97B5" wp14:editId="63CEBCFD">
          <wp:extent cx="448945" cy="450215"/>
          <wp:effectExtent l="0" t="0" r="5080" b="3810"/>
          <wp:docPr id="1" name="图片 1" descr="84489c8edfb2e3d7bfb034377e4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4489c8edfb2e3d7bfb034377e441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94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rFonts w:ascii="黑体" w:eastAsia="黑体" w:hAnsi="黑体" w:hint="eastAsia"/>
        <w:bCs/>
        <w:sz w:val="21"/>
        <w:szCs w:val="21"/>
      </w:rPr>
      <w:t>久诚国际</w:t>
    </w:r>
    <w:proofErr w:type="gramEnd"/>
    <w:r>
      <w:rPr>
        <w:rFonts w:ascii="黑体" w:eastAsia="黑体" w:hAnsi="黑体" w:hint="eastAsia"/>
        <w:bCs/>
        <w:sz w:val="21"/>
        <w:szCs w:val="21"/>
      </w:rPr>
      <w:t>认证中心有限公司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21D9"/>
    <w:multiLevelType w:val="multilevel"/>
    <w:tmpl w:val="46C121D9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161362E"/>
    <w:multiLevelType w:val="hybridMultilevel"/>
    <w:tmpl w:val="C7F4714C"/>
    <w:lvl w:ilvl="0" w:tplc="55BA415C">
      <w:start w:val="1"/>
      <w:numFmt w:val="decimal"/>
      <w:lvlText w:val="%1、"/>
      <w:lvlJc w:val="left"/>
      <w:pPr>
        <w:ind w:left="782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 w16cid:durableId="576593933">
    <w:abstractNumId w:val="0"/>
  </w:num>
  <w:num w:numId="2" w16cid:durableId="8102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04F"/>
    <w:rsid w:val="0000404F"/>
    <w:rsid w:val="000E0F27"/>
    <w:rsid w:val="001A34E8"/>
    <w:rsid w:val="002225C4"/>
    <w:rsid w:val="00230E9A"/>
    <w:rsid w:val="00324276"/>
    <w:rsid w:val="0052038A"/>
    <w:rsid w:val="00545AD6"/>
    <w:rsid w:val="00570A7D"/>
    <w:rsid w:val="005E0713"/>
    <w:rsid w:val="00713ACF"/>
    <w:rsid w:val="00713F3D"/>
    <w:rsid w:val="007A10AF"/>
    <w:rsid w:val="007E57E0"/>
    <w:rsid w:val="00846F8D"/>
    <w:rsid w:val="00A37657"/>
    <w:rsid w:val="00C01085"/>
    <w:rsid w:val="00C218EE"/>
    <w:rsid w:val="00C61BE2"/>
    <w:rsid w:val="00CA5ED0"/>
    <w:rsid w:val="00CD11BA"/>
    <w:rsid w:val="00D22899"/>
    <w:rsid w:val="00D372CC"/>
    <w:rsid w:val="00D545BB"/>
    <w:rsid w:val="00E11D69"/>
    <w:rsid w:val="00E4562C"/>
    <w:rsid w:val="00E61B5C"/>
    <w:rsid w:val="00E80268"/>
    <w:rsid w:val="00E871A5"/>
    <w:rsid w:val="00EE02DE"/>
    <w:rsid w:val="00F75827"/>
    <w:rsid w:val="3E943820"/>
    <w:rsid w:val="5F2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F164A9"/>
  <w15:docId w15:val="{DC09F4EB-5C36-46DF-8D08-549CDBE8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1B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1B5C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3242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zhajas0</dc:creator>
  <cp:lastModifiedBy>赵 海宾</cp:lastModifiedBy>
  <cp:revision>25</cp:revision>
  <cp:lastPrinted>2022-03-11T00:59:00Z</cp:lastPrinted>
  <dcterms:created xsi:type="dcterms:W3CDTF">2015-07-06T07:09:00Z</dcterms:created>
  <dcterms:modified xsi:type="dcterms:W3CDTF">2022-08-03T13:25:00Z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